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12" w:rsidRDefault="003626C9">
      <w:pPr>
        <w:pStyle w:val="Normal1"/>
        <w:tabs>
          <w:tab w:val="left" w:pos="-142"/>
          <w:tab w:val="left" w:pos="8252"/>
        </w:tabs>
        <w:jc w:val="both"/>
        <w:rPr>
          <w:rFonts w:ascii="Arial" w:eastAsia="Arial" w:hAnsi="Arial" w:cs="Arial"/>
        </w:rPr>
      </w:pPr>
      <w:r>
        <w:rPr>
          <w:rFonts w:ascii="Arial" w:eastAsia="Arial" w:hAnsi="Arial" w:cs="Arial"/>
          <w:b/>
        </w:rPr>
        <w:t xml:space="preserve"> </w:t>
      </w:r>
      <w:r>
        <w:rPr>
          <w:rFonts w:ascii="Arial" w:eastAsia="Arial" w:hAnsi="Arial" w:cs="Arial"/>
          <w:b/>
        </w:rPr>
        <w:tab/>
      </w:r>
    </w:p>
    <w:p w:rsidR="00640012" w:rsidRDefault="003626C9">
      <w:pPr>
        <w:pStyle w:val="Normal1"/>
        <w:tabs>
          <w:tab w:val="left" w:pos="-142"/>
        </w:tabs>
        <w:jc w:val="both"/>
        <w:rPr>
          <w:rFonts w:ascii="Arial" w:eastAsia="Arial" w:hAnsi="Arial" w:cs="Arial"/>
        </w:rPr>
      </w:pPr>
      <w:r>
        <w:rPr>
          <w:rFonts w:ascii="Arial" w:eastAsia="Arial" w:hAnsi="Arial" w:cs="Arial"/>
        </w:rPr>
        <w:t>The Ulrike Michal Foundation for the Arts (UMFFTA) is committed to supporting student artists as part of its mission. To help us gauge the effectiveness of your grant, your input is invaluable, please complete the evaluation</w:t>
      </w:r>
      <w:r w:rsidR="00813F75">
        <w:rPr>
          <w:rFonts w:ascii="Arial" w:eastAsia="Arial" w:hAnsi="Arial" w:cs="Arial"/>
        </w:rPr>
        <w:t xml:space="preserve"> form</w:t>
      </w:r>
      <w:r>
        <w:rPr>
          <w:rFonts w:ascii="Arial" w:eastAsia="Arial" w:hAnsi="Arial" w:cs="Arial"/>
        </w:rPr>
        <w:t xml:space="preserve"> below. </w:t>
      </w:r>
    </w:p>
    <w:p w:rsidR="00640012" w:rsidRDefault="00640012">
      <w:pPr>
        <w:pStyle w:val="Normal1"/>
        <w:tabs>
          <w:tab w:val="left" w:pos="-142"/>
        </w:tabs>
        <w:jc w:val="both"/>
        <w:rPr>
          <w:rFonts w:ascii="Arial" w:eastAsia="Arial" w:hAnsi="Arial" w:cs="Arial"/>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2835"/>
        <w:gridCol w:w="2038"/>
        <w:gridCol w:w="1470"/>
      </w:tblGrid>
      <w:tr w:rsidR="00640012" w:rsidTr="00D206DB">
        <w:tc>
          <w:tcPr>
            <w:tcW w:w="3369" w:type="dxa"/>
            <w:shd w:val="clear" w:color="auto" w:fill="FFFFFF"/>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Name of Grant Recipient</w:t>
            </w:r>
          </w:p>
        </w:tc>
        <w:tc>
          <w:tcPr>
            <w:tcW w:w="2835" w:type="dxa"/>
            <w:shd w:val="clear" w:color="auto" w:fill="FFFFFF"/>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Grant Award date</w:t>
            </w:r>
            <w:r w:rsidR="00D81A51">
              <w:rPr>
                <w:rFonts w:ascii="Arial" w:eastAsia="Arial" w:hAnsi="Arial" w:cs="Arial"/>
              </w:rPr>
              <w:t xml:space="preserve"> </w:t>
            </w:r>
            <w:r w:rsidR="00D81A51" w:rsidRPr="00D81A51">
              <w:rPr>
                <w:rFonts w:ascii="Arial" w:eastAsia="Arial" w:hAnsi="Arial" w:cs="Arial"/>
                <w:sz w:val="20"/>
              </w:rPr>
              <w:t>(1)</w:t>
            </w:r>
            <w:r w:rsidRPr="00D81A51">
              <w:rPr>
                <w:rFonts w:ascii="Arial" w:eastAsia="Arial" w:hAnsi="Arial" w:cs="Arial"/>
                <w:sz w:val="20"/>
              </w:rPr>
              <w:t xml:space="preserve">   </w:t>
            </w:r>
            <w:r w:rsidRPr="00D206DB">
              <w:rPr>
                <w:rFonts w:ascii="Arial" w:eastAsia="Arial" w:hAnsi="Arial" w:cs="Arial"/>
              </w:rPr>
              <w:t xml:space="preserve">(DD/MM/YY) </w:t>
            </w:r>
          </w:p>
        </w:tc>
        <w:tc>
          <w:tcPr>
            <w:tcW w:w="2038" w:type="dxa"/>
            <w:shd w:val="clear" w:color="auto" w:fill="FFFFFF"/>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Geographical locality</w:t>
            </w:r>
          </w:p>
        </w:tc>
        <w:tc>
          <w:tcPr>
            <w:tcW w:w="1470" w:type="dxa"/>
            <w:shd w:val="clear" w:color="auto" w:fill="FFFFFF"/>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Amount awarded</w:t>
            </w:r>
          </w:p>
        </w:tc>
      </w:tr>
      <w:tr w:rsidR="00640012" w:rsidTr="00D206DB">
        <w:tc>
          <w:tcPr>
            <w:tcW w:w="3369" w:type="dxa"/>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c>
          <w:tcPr>
            <w:tcW w:w="2835" w:type="dxa"/>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c>
          <w:tcPr>
            <w:tcW w:w="2038" w:type="dxa"/>
          </w:tcPr>
          <w:p w:rsidR="00640012" w:rsidRPr="00D206DB" w:rsidRDefault="00640012" w:rsidP="00D206DB">
            <w:pPr>
              <w:pStyle w:val="Normal1"/>
              <w:tabs>
                <w:tab w:val="left" w:pos="-142"/>
              </w:tabs>
              <w:jc w:val="both"/>
              <w:rPr>
                <w:rFonts w:ascii="Arial" w:eastAsia="Arial" w:hAnsi="Arial" w:cs="Arial"/>
              </w:rPr>
            </w:pPr>
          </w:p>
        </w:tc>
        <w:tc>
          <w:tcPr>
            <w:tcW w:w="1470" w:type="dxa"/>
          </w:tcPr>
          <w:p w:rsidR="00640012" w:rsidRPr="00D206DB" w:rsidRDefault="003626C9" w:rsidP="00D206DB">
            <w:pPr>
              <w:pStyle w:val="Normal1"/>
              <w:tabs>
                <w:tab w:val="left" w:pos="-142"/>
              </w:tabs>
              <w:jc w:val="both"/>
              <w:rPr>
                <w:rFonts w:ascii="Arial" w:eastAsia="Arial" w:hAnsi="Arial" w:cs="Arial"/>
              </w:rPr>
            </w:pPr>
            <w:r w:rsidRPr="00D206DB">
              <w:rPr>
                <w:rFonts w:ascii="Arial" w:eastAsia="Arial" w:hAnsi="Arial" w:cs="Arial"/>
              </w:rPr>
              <w:t>£</w:t>
            </w:r>
          </w:p>
        </w:tc>
      </w:tr>
      <w:tr w:rsidR="00640012" w:rsidTr="00D206DB">
        <w:tc>
          <w:tcPr>
            <w:tcW w:w="3369" w:type="dxa"/>
          </w:tcPr>
          <w:p w:rsidR="00640012" w:rsidRPr="00D206DB" w:rsidRDefault="003626C9" w:rsidP="00D206DB">
            <w:pPr>
              <w:pStyle w:val="Normal1"/>
              <w:tabs>
                <w:tab w:val="left" w:pos="-142"/>
              </w:tabs>
              <w:jc w:val="both"/>
              <w:rPr>
                <w:rFonts w:ascii="Arial" w:eastAsia="Arial" w:hAnsi="Arial" w:cs="Arial"/>
              </w:rPr>
            </w:pPr>
            <w:r w:rsidRPr="00D206DB">
              <w:rPr>
                <w:rFonts w:ascii="Arial" w:eastAsia="Arial" w:hAnsi="Arial" w:cs="Arial"/>
              </w:rPr>
              <w:t xml:space="preserve">Grant reference number </w:t>
            </w:r>
            <w:r w:rsidR="00D81A51" w:rsidRPr="00D81A51">
              <w:rPr>
                <w:rFonts w:ascii="Arial" w:eastAsia="Arial" w:hAnsi="Arial" w:cs="Arial"/>
                <w:sz w:val="20"/>
              </w:rPr>
              <w:t>(2)</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rPr>
          <w:trHeight w:val="600"/>
        </w:trPr>
        <w:tc>
          <w:tcPr>
            <w:tcW w:w="3369" w:type="dxa"/>
          </w:tcPr>
          <w:p w:rsidR="00640012" w:rsidRPr="00D206DB" w:rsidRDefault="003626C9" w:rsidP="00D206DB">
            <w:pPr>
              <w:pStyle w:val="Normal1"/>
              <w:tabs>
                <w:tab w:val="left" w:pos="-142"/>
              </w:tabs>
              <w:jc w:val="both"/>
              <w:rPr>
                <w:rFonts w:ascii="Arial" w:eastAsia="Arial" w:hAnsi="Arial" w:cs="Arial"/>
              </w:rPr>
            </w:pPr>
            <w:r w:rsidRPr="00D206DB">
              <w:rPr>
                <w:rFonts w:ascii="Arial" w:eastAsia="Arial" w:hAnsi="Arial" w:cs="Arial"/>
              </w:rPr>
              <w:t>Educational institution</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3369" w:type="dxa"/>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 xml:space="preserve">How did you spend your grant? </w:t>
            </w:r>
            <w:r w:rsidR="00D81A51" w:rsidRPr="00D81A51">
              <w:rPr>
                <w:rFonts w:ascii="Arial" w:eastAsia="Arial" w:hAnsi="Arial" w:cs="Arial"/>
                <w:sz w:val="20"/>
              </w:rPr>
              <w:t>(3)</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3369" w:type="dxa"/>
          </w:tcPr>
          <w:p w:rsidR="00640012" w:rsidRPr="00D206DB" w:rsidRDefault="003626C9" w:rsidP="00D81A51">
            <w:pPr>
              <w:pStyle w:val="Normal1"/>
              <w:tabs>
                <w:tab w:val="left" w:pos="-142"/>
              </w:tabs>
              <w:rPr>
                <w:rFonts w:ascii="Arial" w:eastAsia="Arial" w:hAnsi="Arial" w:cs="Arial"/>
              </w:rPr>
            </w:pPr>
            <w:r w:rsidRPr="00D206DB">
              <w:rPr>
                <w:rFonts w:ascii="Arial" w:eastAsia="Arial" w:hAnsi="Arial" w:cs="Arial"/>
              </w:rPr>
              <w:t xml:space="preserve">How did you hope the expenditure would benefit you as a student artist? </w:t>
            </w:r>
            <w:r w:rsidR="00D81A51" w:rsidRPr="00D81A51">
              <w:rPr>
                <w:rFonts w:ascii="Arial" w:eastAsia="Arial" w:hAnsi="Arial" w:cs="Arial"/>
                <w:sz w:val="20"/>
              </w:rPr>
              <w:t>(4)</w:t>
            </w:r>
          </w:p>
          <w:p w:rsidR="00640012" w:rsidRPr="00D206DB" w:rsidRDefault="00640012" w:rsidP="00D206DB">
            <w:pPr>
              <w:pStyle w:val="Normal1"/>
              <w:tabs>
                <w:tab w:val="left" w:pos="-142"/>
              </w:tabs>
              <w:jc w:val="both"/>
              <w:rPr>
                <w:rFonts w:ascii="Arial" w:eastAsia="Arial" w:hAnsi="Arial" w:cs="Arial"/>
              </w:rPr>
            </w:pP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rPr>
          <w:trHeight w:val="1599"/>
        </w:trPr>
        <w:tc>
          <w:tcPr>
            <w:tcW w:w="3369" w:type="dxa"/>
          </w:tcPr>
          <w:p w:rsidR="00640012" w:rsidRPr="00D206DB" w:rsidRDefault="003626C9" w:rsidP="00D206DB">
            <w:pPr>
              <w:pStyle w:val="Normal1"/>
              <w:tabs>
                <w:tab w:val="left" w:pos="-142"/>
              </w:tabs>
              <w:jc w:val="both"/>
              <w:rPr>
                <w:rFonts w:ascii="Arial" w:eastAsia="Arial" w:hAnsi="Arial" w:cs="Arial"/>
              </w:rPr>
            </w:pPr>
            <w:r w:rsidRPr="00D206DB">
              <w:rPr>
                <w:rFonts w:ascii="Arial" w:eastAsia="Arial" w:hAnsi="Arial" w:cs="Arial"/>
              </w:rPr>
              <w:t>How has the grant benefited you as a student artist?</w:t>
            </w:r>
            <w:r w:rsidR="00D81A51">
              <w:rPr>
                <w:rFonts w:ascii="Arial" w:eastAsia="Arial" w:hAnsi="Arial" w:cs="Arial"/>
              </w:rPr>
              <w:t xml:space="preserve"> </w:t>
            </w:r>
            <w:r w:rsidR="00D81A51" w:rsidRPr="00D81A51">
              <w:rPr>
                <w:rFonts w:ascii="Arial" w:eastAsia="Arial" w:hAnsi="Arial" w:cs="Arial"/>
                <w:sz w:val="20"/>
              </w:rPr>
              <w:t>(5)</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3369" w:type="dxa"/>
          </w:tcPr>
          <w:p w:rsidR="00640012" w:rsidRPr="00D206DB" w:rsidRDefault="003626C9" w:rsidP="00D206DB">
            <w:pPr>
              <w:pStyle w:val="Normal1"/>
              <w:tabs>
                <w:tab w:val="left" w:pos="-142"/>
              </w:tabs>
              <w:rPr>
                <w:rFonts w:ascii="Arial" w:eastAsia="Arial" w:hAnsi="Arial" w:cs="Arial"/>
              </w:rPr>
            </w:pPr>
            <w:r w:rsidRPr="00D206DB">
              <w:rPr>
                <w:rFonts w:ascii="Arial" w:eastAsia="Arial" w:hAnsi="Arial" w:cs="Arial"/>
              </w:rPr>
              <w:t>How has the grant helped improve your practice or knowledge of the traditional skills of the fine or decorative arts?</w:t>
            </w:r>
            <w:r w:rsidR="00D81A51">
              <w:rPr>
                <w:rFonts w:ascii="Arial" w:eastAsia="Arial" w:hAnsi="Arial" w:cs="Arial"/>
              </w:rPr>
              <w:t xml:space="preserve"> </w:t>
            </w:r>
            <w:r w:rsidR="00D81A51" w:rsidRPr="00D81A51">
              <w:rPr>
                <w:rFonts w:ascii="Arial" w:eastAsia="Arial" w:hAnsi="Arial" w:cs="Arial"/>
                <w:sz w:val="20"/>
              </w:rPr>
              <w:t>(6)</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3369" w:type="dxa"/>
          </w:tcPr>
          <w:p w:rsidR="00640012" w:rsidRPr="00D206DB" w:rsidRDefault="003626C9" w:rsidP="00D81A51">
            <w:pPr>
              <w:pStyle w:val="Normal1"/>
              <w:tabs>
                <w:tab w:val="left" w:pos="-142"/>
              </w:tabs>
              <w:rPr>
                <w:rFonts w:ascii="Arial" w:eastAsia="Arial" w:hAnsi="Arial" w:cs="Arial"/>
              </w:rPr>
            </w:pPr>
            <w:r w:rsidRPr="00D206DB">
              <w:rPr>
                <w:rFonts w:ascii="Arial" w:eastAsia="Arial" w:hAnsi="Arial" w:cs="Arial"/>
              </w:rPr>
              <w:t xml:space="preserve">How else could the Foundation help student artists? </w:t>
            </w:r>
            <w:r w:rsidR="00D81A51" w:rsidRPr="00D81A51">
              <w:rPr>
                <w:rFonts w:ascii="Arial" w:eastAsia="Arial" w:hAnsi="Arial" w:cs="Arial"/>
                <w:sz w:val="20"/>
              </w:rPr>
              <w:t>(7)</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3369" w:type="dxa"/>
          </w:tcPr>
          <w:p w:rsidR="00640012" w:rsidRPr="00D206DB" w:rsidRDefault="003626C9" w:rsidP="005024FD">
            <w:pPr>
              <w:pStyle w:val="Normal1"/>
              <w:tabs>
                <w:tab w:val="left" w:pos="-142"/>
              </w:tabs>
              <w:rPr>
                <w:rFonts w:ascii="Arial" w:eastAsia="Arial" w:hAnsi="Arial" w:cs="Arial"/>
              </w:rPr>
            </w:pPr>
            <w:r w:rsidRPr="00D206DB">
              <w:rPr>
                <w:rFonts w:ascii="Arial" w:eastAsia="Arial" w:hAnsi="Arial" w:cs="Arial"/>
              </w:rPr>
              <w:t xml:space="preserve">Would you advise other student artists to apply? </w:t>
            </w:r>
            <w:r w:rsidR="00D81A51" w:rsidRPr="00D81A51">
              <w:rPr>
                <w:rFonts w:ascii="Arial" w:eastAsia="Arial" w:hAnsi="Arial" w:cs="Arial"/>
                <w:sz w:val="20"/>
              </w:rPr>
              <w:t>(8)</w:t>
            </w:r>
          </w:p>
        </w:tc>
        <w:tc>
          <w:tcPr>
            <w:tcW w:w="6343" w:type="dxa"/>
            <w:gridSpan w:val="3"/>
          </w:tcPr>
          <w:p w:rsidR="00640012" w:rsidRPr="00D206DB" w:rsidRDefault="00640012" w:rsidP="00D206DB">
            <w:pPr>
              <w:pStyle w:val="Normal1"/>
              <w:tabs>
                <w:tab w:val="left" w:pos="-142"/>
              </w:tabs>
              <w:jc w:val="both"/>
              <w:rPr>
                <w:rFonts w:ascii="Arial" w:eastAsia="Arial" w:hAnsi="Arial" w:cs="Arial"/>
              </w:rPr>
            </w:pPr>
          </w:p>
          <w:p w:rsidR="00640012" w:rsidRPr="00D206DB" w:rsidRDefault="00640012" w:rsidP="00D206DB">
            <w:pPr>
              <w:pStyle w:val="Normal1"/>
              <w:tabs>
                <w:tab w:val="left" w:pos="-142"/>
              </w:tabs>
              <w:jc w:val="both"/>
              <w:rPr>
                <w:rFonts w:ascii="Arial" w:eastAsia="Arial" w:hAnsi="Arial" w:cs="Arial"/>
              </w:rPr>
            </w:pPr>
          </w:p>
        </w:tc>
      </w:tr>
      <w:tr w:rsidR="00640012" w:rsidTr="00D206DB">
        <w:tc>
          <w:tcPr>
            <w:tcW w:w="9712" w:type="dxa"/>
            <w:gridSpan w:val="4"/>
          </w:tcPr>
          <w:p w:rsidR="00640012" w:rsidRDefault="003626C9" w:rsidP="00D206DB">
            <w:pPr>
              <w:pStyle w:val="Normal1"/>
              <w:tabs>
                <w:tab w:val="left" w:pos="-142"/>
              </w:tabs>
              <w:jc w:val="both"/>
              <w:rPr>
                <w:rFonts w:ascii="Arial" w:eastAsia="Arial" w:hAnsi="Arial" w:cs="Arial"/>
              </w:rPr>
            </w:pPr>
            <w:r w:rsidRPr="00D206DB">
              <w:rPr>
                <w:rFonts w:ascii="Arial" w:eastAsia="Arial" w:hAnsi="Arial" w:cs="Arial"/>
              </w:rPr>
              <w:t xml:space="preserve">Please provide at least </w:t>
            </w:r>
            <w:r w:rsidRPr="00D81A51">
              <w:rPr>
                <w:rFonts w:ascii="Arial" w:eastAsia="Arial" w:hAnsi="Arial" w:cs="Arial"/>
                <w:b/>
              </w:rPr>
              <w:t xml:space="preserve">three </w:t>
            </w:r>
            <w:r w:rsidRPr="00D206DB">
              <w:rPr>
                <w:rFonts w:ascii="Arial" w:eastAsia="Arial" w:hAnsi="Arial" w:cs="Arial"/>
              </w:rPr>
              <w:t xml:space="preserve">digital photographs of the art you have completed since you were awarded the grant (with the understanding that some images may be selected for the Foundation’s website/social media.) </w:t>
            </w:r>
          </w:p>
          <w:p w:rsidR="00653156" w:rsidRPr="00D206DB" w:rsidRDefault="00653156" w:rsidP="00D206DB">
            <w:pPr>
              <w:pStyle w:val="Normal1"/>
              <w:tabs>
                <w:tab w:val="left" w:pos="-142"/>
              </w:tabs>
              <w:jc w:val="both"/>
              <w:rPr>
                <w:rFonts w:ascii="Arial" w:eastAsia="Arial" w:hAnsi="Arial" w:cs="Arial"/>
              </w:rPr>
            </w:pPr>
          </w:p>
          <w:p w:rsidR="00640012" w:rsidRPr="00D206DB" w:rsidRDefault="003626C9" w:rsidP="00D206DB">
            <w:pPr>
              <w:pStyle w:val="Normal1"/>
              <w:tabs>
                <w:tab w:val="left" w:pos="-142"/>
              </w:tabs>
              <w:jc w:val="both"/>
              <w:rPr>
                <w:rFonts w:ascii="Arial" w:eastAsia="Arial" w:hAnsi="Arial" w:cs="Arial"/>
              </w:rPr>
            </w:pPr>
            <w:r w:rsidRPr="00D206DB">
              <w:rPr>
                <w:rFonts w:ascii="Arial" w:eastAsia="Arial" w:hAnsi="Arial" w:cs="Arial"/>
              </w:rPr>
              <w:t>Please provide captions for the images or titles for the works.</w:t>
            </w:r>
          </w:p>
        </w:tc>
      </w:tr>
    </w:tbl>
    <w:p w:rsidR="00640012" w:rsidRDefault="00640012">
      <w:pPr>
        <w:pStyle w:val="Normal1"/>
        <w:tabs>
          <w:tab w:val="left" w:pos="-142"/>
        </w:tabs>
        <w:jc w:val="both"/>
        <w:rPr>
          <w:rFonts w:ascii="Arial" w:eastAsia="Arial" w:hAnsi="Arial" w:cs="Arial"/>
        </w:rPr>
      </w:pPr>
      <w:bookmarkStart w:id="0" w:name="_GoBack"/>
      <w:bookmarkEnd w:id="0"/>
    </w:p>
    <w:sectPr w:rsidR="00640012" w:rsidSect="00640012">
      <w:headerReference w:type="even" r:id="rId7"/>
      <w:headerReference w:type="default" r:id="rId8"/>
      <w:footerReference w:type="even" r:id="rId9"/>
      <w:footerReference w:type="default" r:id="rId10"/>
      <w:headerReference w:type="first" r:id="rId11"/>
      <w:footerReference w:type="first" r:id="rId12"/>
      <w:pgSz w:w="11907" w:h="16840"/>
      <w:pgMar w:top="1843" w:right="1275" w:bottom="993" w:left="1134" w:header="216" w:footer="2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C9" w:rsidRDefault="003626C9" w:rsidP="00D206DB">
      <w:pPr>
        <w:spacing w:line="240" w:lineRule="auto"/>
        <w:ind w:left="0" w:hanging="2"/>
      </w:pPr>
      <w:r>
        <w:separator/>
      </w:r>
    </w:p>
  </w:endnote>
  <w:endnote w:type="continuationSeparator" w:id="0">
    <w:p w:rsidR="003626C9" w:rsidRDefault="003626C9" w:rsidP="00D206D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75" w:rsidRDefault="00813F7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75" w:rsidRDefault="00813F7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12" w:rsidRDefault="00640012">
    <w:pPr>
      <w:pStyle w:val="Normal1"/>
      <w:pBdr>
        <w:top w:val="nil"/>
        <w:left w:val="nil"/>
        <w:bottom w:val="nil"/>
        <w:right w:val="nil"/>
        <w:between w:val="nil"/>
      </w:pBdr>
      <w:tabs>
        <w:tab w:val="center" w:pos="4320"/>
        <w:tab w:val="right" w:pos="8640"/>
      </w:tabs>
      <w:rPr>
        <w:rFonts w:ascii="Arial" w:eastAsia="Arial" w:hAnsi="Arial" w:cs="Arial"/>
        <w:color w:val="385623"/>
      </w:rPr>
    </w:pPr>
  </w:p>
  <w:p w:rsidR="00640012" w:rsidRDefault="00813F75">
    <w:pPr>
      <w:pStyle w:val="Normal1"/>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Ulrike Michal Foundation for the Arts    Registered Charity no. 1188685</w:t>
    </w:r>
    <w:r w:rsidR="003626C9">
      <w:rPr>
        <w:rFonts w:ascii="Calibri" w:eastAsia="Calibri" w:hAnsi="Calibri" w:cs="Calibri"/>
        <w:color w:val="000000"/>
      </w:rPr>
      <w:tab/>
    </w:r>
  </w:p>
  <w:p w:rsidR="00640012" w:rsidRDefault="00640012">
    <w:pPr>
      <w:pStyle w:val="Normal1"/>
      <w:pBdr>
        <w:top w:val="nil"/>
        <w:left w:val="nil"/>
        <w:bottom w:val="nil"/>
        <w:right w:val="nil"/>
        <w:between w:val="nil"/>
      </w:pBdr>
      <w:tabs>
        <w:tab w:val="center" w:pos="4320"/>
        <w:tab w:val="right" w:pos="8640"/>
      </w:tabs>
      <w:jc w:val="right"/>
      <w:rPr>
        <w:color w:val="000000"/>
        <w:sz w:val="20"/>
        <w:szCs w:val="20"/>
      </w:rPr>
    </w:pPr>
  </w:p>
  <w:p w:rsidR="00640012" w:rsidRDefault="00640012">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C9" w:rsidRDefault="003626C9" w:rsidP="00D206DB">
      <w:pPr>
        <w:spacing w:line="240" w:lineRule="auto"/>
        <w:ind w:left="0" w:hanging="2"/>
      </w:pPr>
      <w:r>
        <w:separator/>
      </w:r>
    </w:p>
  </w:footnote>
  <w:footnote w:type="continuationSeparator" w:id="0">
    <w:p w:rsidR="003626C9" w:rsidRDefault="003626C9" w:rsidP="00D206D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12" w:rsidRDefault="00640012">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75" w:rsidRDefault="00813F7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12" w:rsidRDefault="00640012">
    <w:pPr>
      <w:pStyle w:val="Normal1"/>
      <w:pBdr>
        <w:top w:val="nil"/>
        <w:left w:val="nil"/>
        <w:bottom w:val="nil"/>
        <w:right w:val="nil"/>
        <w:between w:val="nil"/>
      </w:pBdr>
      <w:tabs>
        <w:tab w:val="center" w:pos="4320"/>
        <w:tab w:val="right" w:pos="8640"/>
      </w:tabs>
      <w:jc w:val="center"/>
      <w:rPr>
        <w:color w:val="000000"/>
      </w:rPr>
    </w:pPr>
  </w:p>
  <w:p w:rsidR="00640012" w:rsidRDefault="00640012">
    <w:pPr>
      <w:pStyle w:val="Normal1"/>
      <w:pBdr>
        <w:top w:val="nil"/>
        <w:left w:val="nil"/>
        <w:bottom w:val="nil"/>
        <w:right w:val="nil"/>
        <w:between w:val="nil"/>
      </w:pBdr>
      <w:tabs>
        <w:tab w:val="center" w:pos="4320"/>
        <w:tab w:val="right" w:pos="8640"/>
      </w:tabs>
      <w:jc w:val="center"/>
      <w:rPr>
        <w:rFonts w:ascii="Arial" w:eastAsia="Arial" w:hAnsi="Arial" w:cs="Arial"/>
        <w:color w:val="000000"/>
      </w:rPr>
    </w:pPr>
  </w:p>
  <w:p w:rsidR="00640012" w:rsidRDefault="00640012">
    <w:pPr>
      <w:pStyle w:val="Normal1"/>
      <w:pBdr>
        <w:top w:val="nil"/>
        <w:left w:val="nil"/>
        <w:bottom w:val="nil"/>
        <w:right w:val="nil"/>
        <w:between w:val="nil"/>
      </w:pBdr>
      <w:tabs>
        <w:tab w:val="center" w:pos="4320"/>
        <w:tab w:val="right" w:pos="8640"/>
      </w:tabs>
      <w:jc w:val="center"/>
      <w:rPr>
        <w:rFonts w:ascii="Arial" w:eastAsia="Arial" w:hAnsi="Arial" w:cs="Arial"/>
        <w:color w:val="000000"/>
        <w:sz w:val="28"/>
        <w:szCs w:val="28"/>
      </w:rPr>
    </w:pPr>
  </w:p>
  <w:p w:rsidR="00640012" w:rsidRPr="00813F75" w:rsidRDefault="00813F75">
    <w:pPr>
      <w:pStyle w:val="Normal1"/>
      <w:pBdr>
        <w:top w:val="nil"/>
        <w:left w:val="nil"/>
        <w:bottom w:val="nil"/>
        <w:right w:val="nil"/>
        <w:between w:val="nil"/>
      </w:pBdr>
      <w:tabs>
        <w:tab w:val="center" w:pos="4320"/>
        <w:tab w:val="right" w:pos="8640"/>
      </w:tabs>
      <w:jc w:val="center"/>
      <w:rPr>
        <w:rFonts w:ascii="Arial" w:eastAsia="Arial" w:hAnsi="Arial" w:cs="Arial"/>
        <w:sz w:val="36"/>
        <w:szCs w:val="36"/>
      </w:rPr>
    </w:pPr>
    <w:r w:rsidRPr="00813F75">
      <w:rPr>
        <w:rFonts w:ascii="Arial" w:eastAsia="Arial" w:hAnsi="Arial" w:cs="Arial"/>
        <w:b/>
        <w:sz w:val="36"/>
        <w:szCs w:val="36"/>
      </w:rPr>
      <w:t xml:space="preserve">ULRIKE </w:t>
    </w:r>
    <w:r w:rsidR="003626C9" w:rsidRPr="00813F75">
      <w:rPr>
        <w:rFonts w:ascii="Arial" w:eastAsia="Arial" w:hAnsi="Arial" w:cs="Arial"/>
        <w:b/>
        <w:sz w:val="36"/>
        <w:szCs w:val="36"/>
      </w:rPr>
      <w:t>MICHAL FOUNDATION FOR THE ARTS</w:t>
    </w:r>
  </w:p>
  <w:p w:rsidR="00640012" w:rsidRDefault="003626C9">
    <w:pPr>
      <w:pStyle w:val="Normal1"/>
      <w:tabs>
        <w:tab w:val="left" w:pos="0"/>
      </w:tabs>
      <w:jc w:val="center"/>
      <w:rPr>
        <w:rFonts w:ascii="Arial" w:eastAsia="Arial" w:hAnsi="Arial" w:cs="Arial"/>
        <w:sz w:val="28"/>
        <w:szCs w:val="28"/>
      </w:rPr>
    </w:pPr>
    <w:r>
      <w:rPr>
        <w:rFonts w:ascii="Arial" w:eastAsia="Arial" w:hAnsi="Arial" w:cs="Arial"/>
        <w:b/>
        <w:sz w:val="32"/>
        <w:szCs w:val="32"/>
      </w:rPr>
      <w:t xml:space="preserve">Student Grant </w:t>
    </w:r>
    <w:r w:rsidR="00813F75">
      <w:rPr>
        <w:rFonts w:ascii="Arial" w:eastAsia="Arial" w:hAnsi="Arial" w:cs="Arial"/>
        <w:b/>
        <w:sz w:val="32"/>
        <w:szCs w:val="32"/>
      </w:rPr>
      <w:t>recipient report</w:t>
    </w:r>
  </w:p>
  <w:p w:rsidR="00640012" w:rsidRDefault="00640012">
    <w:pPr>
      <w:pStyle w:val="Normal1"/>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12"/>
    <w:rsid w:val="003626C9"/>
    <w:rsid w:val="005024FD"/>
    <w:rsid w:val="00640012"/>
    <w:rsid w:val="00653156"/>
    <w:rsid w:val="00813F75"/>
    <w:rsid w:val="00D206DB"/>
    <w:rsid w:val="00D81A51"/>
    <w:rsid w:val="00F96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BFD7"/>
  <w15:chartTrackingRefBased/>
  <w15:docId w15:val="{103E8985-8AAA-4DA4-B146-E7261BC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640012"/>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autoRedefine/>
    <w:hidden/>
    <w:qFormat/>
    <w:rsid w:val="00640012"/>
    <w:pPr>
      <w:keepNext/>
      <w:tabs>
        <w:tab w:val="left" w:pos="0"/>
      </w:tabs>
    </w:pPr>
    <w:rPr>
      <w:rFonts w:ascii="Arial" w:hAnsi="Arial" w:cs="Arial"/>
      <w:b/>
      <w:bCs/>
      <w:lang w:eastAsia="en-US"/>
    </w:rPr>
  </w:style>
  <w:style w:type="paragraph" w:styleId="Heading2">
    <w:name w:val="heading 2"/>
    <w:basedOn w:val="Normal1"/>
    <w:next w:val="Normal1"/>
    <w:rsid w:val="00640012"/>
    <w:pPr>
      <w:keepNext/>
      <w:keepLines/>
      <w:spacing w:before="360" w:after="80"/>
      <w:outlineLvl w:val="1"/>
    </w:pPr>
    <w:rPr>
      <w:b/>
      <w:sz w:val="36"/>
      <w:szCs w:val="36"/>
    </w:rPr>
  </w:style>
  <w:style w:type="paragraph" w:styleId="Heading3">
    <w:name w:val="heading 3"/>
    <w:basedOn w:val="Normal1"/>
    <w:next w:val="Normal1"/>
    <w:rsid w:val="00640012"/>
    <w:pPr>
      <w:keepNext/>
      <w:keepLines/>
      <w:spacing w:before="280" w:after="80"/>
      <w:outlineLvl w:val="2"/>
    </w:pPr>
    <w:rPr>
      <w:b/>
      <w:sz w:val="28"/>
      <w:szCs w:val="28"/>
    </w:rPr>
  </w:style>
  <w:style w:type="paragraph" w:styleId="Heading4">
    <w:name w:val="heading 4"/>
    <w:basedOn w:val="Normal1"/>
    <w:next w:val="Normal1"/>
    <w:rsid w:val="00640012"/>
    <w:pPr>
      <w:keepNext/>
      <w:keepLines/>
      <w:spacing w:before="240" w:after="40"/>
      <w:outlineLvl w:val="3"/>
    </w:pPr>
    <w:rPr>
      <w:b/>
    </w:rPr>
  </w:style>
  <w:style w:type="paragraph" w:styleId="Heading5">
    <w:name w:val="heading 5"/>
    <w:basedOn w:val="Normal1"/>
    <w:next w:val="Normal1"/>
    <w:rsid w:val="00640012"/>
    <w:pPr>
      <w:keepNext/>
      <w:keepLines/>
      <w:spacing w:before="220" w:after="40"/>
      <w:outlineLvl w:val="4"/>
    </w:pPr>
    <w:rPr>
      <w:b/>
      <w:sz w:val="22"/>
      <w:szCs w:val="22"/>
    </w:rPr>
  </w:style>
  <w:style w:type="paragraph" w:styleId="Heading6">
    <w:name w:val="heading 6"/>
    <w:basedOn w:val="Normal1"/>
    <w:next w:val="Normal1"/>
    <w:rsid w:val="006400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012"/>
    <w:rPr>
      <w:sz w:val="24"/>
      <w:szCs w:val="24"/>
    </w:rPr>
  </w:style>
  <w:style w:type="paragraph" w:styleId="Title">
    <w:name w:val="Title"/>
    <w:basedOn w:val="Normal1"/>
    <w:next w:val="Normal1"/>
    <w:rsid w:val="00640012"/>
    <w:pPr>
      <w:keepNext/>
      <w:keepLines/>
      <w:spacing w:before="480" w:after="120"/>
    </w:pPr>
    <w:rPr>
      <w:b/>
      <w:sz w:val="72"/>
      <w:szCs w:val="72"/>
    </w:rPr>
  </w:style>
  <w:style w:type="paragraph" w:styleId="Header">
    <w:name w:val="header"/>
    <w:basedOn w:val="Normal"/>
    <w:autoRedefine/>
    <w:hidden/>
    <w:qFormat/>
    <w:rsid w:val="00640012"/>
    <w:pPr>
      <w:tabs>
        <w:tab w:val="center" w:pos="4320"/>
        <w:tab w:val="right" w:pos="8640"/>
      </w:tabs>
    </w:pPr>
  </w:style>
  <w:style w:type="paragraph" w:styleId="Footer">
    <w:name w:val="footer"/>
    <w:basedOn w:val="Normal"/>
    <w:autoRedefine/>
    <w:hidden/>
    <w:qFormat/>
    <w:rsid w:val="00640012"/>
    <w:pPr>
      <w:tabs>
        <w:tab w:val="center" w:pos="4320"/>
        <w:tab w:val="right" w:pos="8640"/>
      </w:tabs>
    </w:pPr>
  </w:style>
  <w:style w:type="character" w:styleId="Hyperlink">
    <w:name w:val="Hyperlink"/>
    <w:autoRedefine/>
    <w:hidden/>
    <w:qFormat/>
    <w:rsid w:val="00640012"/>
    <w:rPr>
      <w:color w:val="0000FF"/>
      <w:w w:val="100"/>
      <w:position w:val="-1"/>
      <w:u w:val="single"/>
      <w:effect w:val="none"/>
      <w:vertAlign w:val="baseline"/>
      <w:cs w:val="0"/>
      <w:em w:val="none"/>
    </w:rPr>
  </w:style>
  <w:style w:type="paragraph" w:styleId="ListParagraph">
    <w:name w:val="List Paragraph"/>
    <w:basedOn w:val="Normal"/>
    <w:autoRedefine/>
    <w:hidden/>
    <w:qFormat/>
    <w:rsid w:val="00640012"/>
    <w:pPr>
      <w:ind w:left="720"/>
    </w:pPr>
  </w:style>
  <w:style w:type="paragraph" w:styleId="BalloonText">
    <w:name w:val="Balloon Text"/>
    <w:basedOn w:val="Normal"/>
    <w:autoRedefine/>
    <w:hidden/>
    <w:qFormat/>
    <w:rsid w:val="00640012"/>
    <w:rPr>
      <w:rFonts w:ascii="Tahoma" w:hAnsi="Tahoma"/>
      <w:sz w:val="16"/>
      <w:szCs w:val="16"/>
    </w:rPr>
  </w:style>
  <w:style w:type="character" w:customStyle="1" w:styleId="BalloonTextChar">
    <w:name w:val="Balloon Text Char"/>
    <w:autoRedefine/>
    <w:hidden/>
    <w:qFormat/>
    <w:rsid w:val="00640012"/>
    <w:rPr>
      <w:rFonts w:ascii="Tahoma" w:hAnsi="Tahoma" w:cs="Tahoma"/>
      <w:w w:val="100"/>
      <w:position w:val="-1"/>
      <w:sz w:val="16"/>
      <w:szCs w:val="16"/>
      <w:effect w:val="none"/>
      <w:vertAlign w:val="baseline"/>
      <w:cs w:val="0"/>
      <w:em w:val="none"/>
    </w:rPr>
  </w:style>
  <w:style w:type="character" w:customStyle="1" w:styleId="FooterChar">
    <w:name w:val="Footer Char"/>
    <w:autoRedefine/>
    <w:hidden/>
    <w:qFormat/>
    <w:rsid w:val="00640012"/>
    <w:rPr>
      <w:rFonts w:ascii="Book Antiqua" w:hAnsi="Book Antiqua"/>
      <w:w w:val="100"/>
      <w:position w:val="-1"/>
      <w:sz w:val="24"/>
      <w:szCs w:val="24"/>
      <w:effect w:val="none"/>
      <w:vertAlign w:val="baseline"/>
      <w:cs w:val="0"/>
      <w:em w:val="none"/>
    </w:rPr>
  </w:style>
  <w:style w:type="character" w:customStyle="1" w:styleId="highlightedsearchterm">
    <w:name w:val="highlightedsearchterm"/>
    <w:basedOn w:val="DefaultParagraphFont"/>
    <w:autoRedefine/>
    <w:hidden/>
    <w:qFormat/>
    <w:rsid w:val="00640012"/>
    <w:rPr>
      <w:w w:val="100"/>
      <w:position w:val="-1"/>
      <w:effect w:val="none"/>
      <w:vertAlign w:val="baseline"/>
      <w:cs w:val="0"/>
      <w:em w:val="none"/>
    </w:rPr>
  </w:style>
  <w:style w:type="character" w:customStyle="1" w:styleId="HeaderChar">
    <w:name w:val="Header Char"/>
    <w:autoRedefine/>
    <w:hidden/>
    <w:qFormat/>
    <w:rsid w:val="00640012"/>
    <w:rPr>
      <w:rFonts w:ascii="Book Antiqua" w:hAnsi="Book Antiqua"/>
      <w:w w:val="100"/>
      <w:position w:val="-1"/>
      <w:sz w:val="24"/>
      <w:szCs w:val="24"/>
      <w:effect w:val="none"/>
      <w:vertAlign w:val="baseline"/>
      <w:cs w:val="0"/>
      <w:em w:val="none"/>
    </w:rPr>
  </w:style>
  <w:style w:type="paragraph" w:customStyle="1" w:styleId="EgressHeaderStyleOfficialSensitiveLabel">
    <w:name w:val="EgressHeaderStyleOfficialSensitiveLabel"/>
    <w:basedOn w:val="Normal"/>
    <w:autoRedefine/>
    <w:hidden/>
    <w:qFormat/>
    <w:rsid w:val="00640012"/>
    <w:pPr>
      <w:tabs>
        <w:tab w:val="left" w:pos="0"/>
      </w:tabs>
      <w:jc w:val="right"/>
    </w:pPr>
    <w:rPr>
      <w:rFonts w:ascii="Arial" w:hAnsi="Arial" w:cs="Arial"/>
      <w:color w:val="000000"/>
      <w:sz w:val="22"/>
      <w:szCs w:val="32"/>
    </w:rPr>
  </w:style>
  <w:style w:type="paragraph" w:customStyle="1" w:styleId="EgressFooterStyleOfficialSensitiveLabel">
    <w:name w:val="EgressFooterStyleOfficialSensitiveLabel"/>
    <w:basedOn w:val="Normal"/>
    <w:autoRedefine/>
    <w:hidden/>
    <w:qFormat/>
    <w:rsid w:val="00640012"/>
    <w:pPr>
      <w:tabs>
        <w:tab w:val="left" w:pos="0"/>
      </w:tabs>
      <w:jc w:val="center"/>
    </w:pPr>
    <w:rPr>
      <w:rFonts w:ascii="Calibri" w:hAnsi="Calibri" w:cs="Arial"/>
      <w:color w:val="000000"/>
      <w:szCs w:val="32"/>
    </w:rPr>
  </w:style>
  <w:style w:type="paragraph" w:customStyle="1" w:styleId="EgressHeaderStyleOfficialLabel">
    <w:name w:val="EgressHeaderStyleOfficialLabel"/>
    <w:basedOn w:val="Header"/>
    <w:autoRedefine/>
    <w:hidden/>
    <w:qFormat/>
    <w:rsid w:val="00640012"/>
    <w:pPr>
      <w:shd w:val="clear" w:color="auto" w:fill="008C00"/>
      <w:jc w:val="right"/>
    </w:pPr>
    <w:rPr>
      <w:rFonts w:ascii="Arial" w:hAnsi="Arial" w:cs="Arial"/>
      <w:color w:val="000000"/>
      <w:sz w:val="26"/>
    </w:rPr>
  </w:style>
  <w:style w:type="paragraph" w:customStyle="1" w:styleId="EgressFooterStyleOfficialLabel">
    <w:name w:val="EgressFooterStyleOfficialLabel"/>
    <w:basedOn w:val="Header"/>
    <w:autoRedefine/>
    <w:hidden/>
    <w:qFormat/>
    <w:rsid w:val="00640012"/>
    <w:pPr>
      <w:jc w:val="center"/>
    </w:pPr>
    <w:rPr>
      <w:rFonts w:ascii="Calibri" w:hAnsi="Calibri" w:cs="Calibri"/>
      <w:color w:val="000000"/>
    </w:rPr>
  </w:style>
  <w:style w:type="table" w:styleId="TableGrid">
    <w:name w:val="Table Grid"/>
    <w:basedOn w:val="TableNormal"/>
    <w:autoRedefine/>
    <w:hidden/>
    <w:qFormat/>
    <w:rsid w:val="0064001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640012"/>
    <w:pPr>
      <w:keepNext/>
      <w:keepLines/>
      <w:spacing w:before="360" w:after="80"/>
    </w:pPr>
    <w:rPr>
      <w:rFonts w:ascii="Georgia" w:eastAsia="Georgia" w:hAnsi="Georgia" w:cs="Georgia"/>
      <w:i/>
      <w:color w:val="666666"/>
      <w:sz w:val="48"/>
      <w:szCs w:val="48"/>
    </w:rPr>
  </w:style>
  <w:style w:type="table" w:customStyle="1" w:styleId="a">
    <w:basedOn w:val="TableNormal"/>
    <w:rsid w:val="0064001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bqApAmfQfHSHxHUb8m3NjHluAA==">AMUW2mX+Hg4GSq04yNLcdI7pCeYGmT1qskyY2KRLQX8CJPVn9QoSQHuE5itCNcuM33HaqXcSmOQD3fMY2nV1Z3FIox7jurVMm7d6VnnXwt2vElLkRuzOiYs=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cp:lastModifiedBy>Jonathon Gammond</cp:lastModifiedBy>
  <cp:revision>3</cp:revision>
  <dcterms:created xsi:type="dcterms:W3CDTF">2020-12-03T20:09:00Z</dcterms:created>
  <dcterms:modified xsi:type="dcterms:W3CDTF">2020-12-09T19:00:00Z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1f03e5d28e62492286082846d0c0eba3</vt:lpwstr>
  </property>
  <property fmtid="{D5CDD505-2E9C-101B-9397-08002B2CF9AE}" pid="3" name="SW-CACHED-DLP-SCORE">
    <vt:lpwstr/>
  </property>
  <property fmtid="{D5CDD505-2E9C-101B-9397-08002B2CF9AE}" pid="4" name="SW-CACHED-CLASSIFICATION-ID">
    <vt:lpwstr/>
  </property>
  <property fmtid="{D5CDD505-2E9C-101B-9397-08002B2CF9AE}" pid="5" name="SW-FINGERPRINT">
    <vt:lpwstr>ht/lAJ/HVtGzEnQ1/E80qUxHYMTYao/Xkx/AXYQaR4E=</vt:lpwstr>
  </property>
  <property fmtid="{D5CDD505-2E9C-101B-9397-08002B2CF9AE}" pid="6" name="SW-CLASSIFICATION-ID">
    <vt:lpwstr>OfficialLabel</vt:lpwstr>
  </property>
  <property fmtid="{D5CDD505-2E9C-101B-9397-08002B2CF9AE}" pid="7" name="SW-CLASSIFIED-BY">
    <vt:lpwstr>lynn.podmore@conwy.gov.uk</vt:lpwstr>
  </property>
  <property fmtid="{D5CDD505-2E9C-101B-9397-08002B2CF9AE}" pid="8" name="SW-CLASSIFICATION-DATE">
    <vt:lpwstr>2019-11-12T10:23:40.8048598Z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ies>
</file>